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F172A"/>
          <w:sz w:val="44"/>
          <w:szCs w:val="44"/>
        </w:rPr>
        <w:t xml:space="preserve">Business requirements</w:t>
      </w:r>
    </w:p>
    <w:p>
      <w:pPr>
        <w:spacing w:after="200"/>
      </w:pPr>
      <w:r>
        <w:rPr>
          <w:i/>
          <w:iCs/>
          <w:color w:val="64748B"/>
          <w:sz w:val="22"/>
          <w:szCs w:val="22"/>
        </w:rPr>
        <w:t xml:space="preserve">Turn the client's basic requests into a structured requirements document, with scope, stakeholders, priorities, and acceptance criteria.</w:t>
      </w:r>
    </w:p>
    <w:p>
      <w:pPr>
        <w:pStyle w:val="Heading2"/>
        <w:spacing w:after="80" w:before="200"/>
      </w:pPr>
      <w:r>
        <w:rPr>
          <w:b/>
          <w:bCs/>
          <w:color w:val="1E293B"/>
          <w:sz w:val="24"/>
          <w:szCs w:val="24"/>
        </w:rPr>
        <w:t xml:space="preserve">Document control</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c>
          <w:tcPr>
            <w:shd w:fill="F1F5F9"/>
            <w:tcMar>
              <w:top w:type="dxa" w:w="40"/>
              <w:left w:type="dxa" w:w="80"/>
              <w:bottom w:type="dxa" w:w="40"/>
              <w:right w:type="dxa" w:w="80"/>
            </w:tcMar>
          </w:tcPr>
          <w:p>
            <w:pPr>
              <w:jc w:val="left"/>
            </w:pPr>
            <w:r>
              <w:rPr>
                <w:b/>
                <w:bCs/>
                <w:color w:val="1F2937"/>
                <w:sz w:val="20"/>
                <w:szCs w:val="20"/>
              </w:rPr>
              <w:t xml:space="preserve">Project</w:t>
            </w:r>
          </w:p>
        </w:tc>
        <w:tc>
          <w:tcPr>
            <w:tcMar>
              <w:top w:type="dxa" w:w="40"/>
              <w:left w:type="dxa" w:w="80"/>
              <w:bottom w:type="dxa" w:w="40"/>
              <w:right w:type="dxa" w:w="80"/>
            </w:tcMar>
          </w:tcPr>
          <w:p>
            <w:pPr>
              <w:jc w:val="left"/>
            </w:pPr>
            <w:r>
              <w:rPr>
                <w:b w:val="false"/>
                <w:bCs w:val="false"/>
                <w:color w:val="1F2937"/>
                <w:sz w:val="20"/>
                <w:szCs w:val="20"/>
              </w:rPr>
              <w:t xml:space="preserve">Add the project</w:t>
            </w:r>
          </w:p>
        </w:tc>
      </w:tr>
      <w:tr>
        <w:tc>
          <w:tcPr>
            <w:shd w:fill="F1F5F9"/>
            <w:tcMar>
              <w:top w:type="dxa" w:w="40"/>
              <w:left w:type="dxa" w:w="80"/>
              <w:bottom w:type="dxa" w:w="40"/>
              <w:right w:type="dxa" w:w="80"/>
            </w:tcMar>
          </w:tcPr>
          <w:p>
            <w:pPr>
              <w:jc w:val="left"/>
            </w:pPr>
            <w:r>
              <w:rPr>
                <w:b/>
                <w:bCs/>
                <w:color w:val="1F2937"/>
                <w:sz w:val="20"/>
                <w:szCs w:val="20"/>
              </w:rPr>
              <w:t xml:space="preserve">Author</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r>
      <w:tr>
        <w:tc>
          <w:tcPr>
            <w:shd w:fill="F1F5F9"/>
            <w:tcMar>
              <w:top w:type="dxa" w:w="40"/>
              <w:left w:type="dxa" w:w="80"/>
              <w:bottom w:type="dxa" w:w="40"/>
              <w:right w:type="dxa" w:w="80"/>
            </w:tcMar>
          </w:tcPr>
          <w:p>
            <w:pPr>
              <w:jc w:val="left"/>
            </w:pPr>
            <w:r>
              <w:rPr>
                <w:b/>
                <w:bCs/>
                <w:color w:val="1F2937"/>
                <w:sz w:val="20"/>
                <w:szCs w:val="20"/>
              </w:rPr>
              <w:t xml:space="preserve">Owner</w:t>
            </w:r>
          </w:p>
        </w:tc>
        <w:tc>
          <w:tcPr>
            <w:tcMar>
              <w:top w:type="dxa" w:w="40"/>
              <w:left w:type="dxa" w:w="80"/>
              <w:bottom w:type="dxa" w:w="40"/>
              <w:right w:type="dxa" w:w="80"/>
            </w:tcMar>
          </w:tcPr>
          <w:p>
            <w:pPr>
              <w:jc w:val="left"/>
            </w:pPr>
            <w:r>
              <w:rPr>
                <w:b w:val="false"/>
                <w:bCs w:val="false"/>
                <w:color w:val="1F2937"/>
                <w:sz w:val="20"/>
                <w:szCs w:val="20"/>
              </w:rPr>
              <w:t xml:space="preserve">Add the owner</w:t>
            </w:r>
          </w:p>
        </w:tc>
      </w:tr>
      <w:tr>
        <w:tc>
          <w:tcPr>
            <w:shd w:fill="F1F5F9"/>
            <w:tcMar>
              <w:top w:type="dxa" w:w="40"/>
              <w:left w:type="dxa" w:w="80"/>
              <w:bottom w:type="dxa" w:w="40"/>
              <w:right w:type="dxa" w:w="80"/>
            </w:tcMar>
          </w:tcPr>
          <w:p>
            <w:pPr>
              <w:jc w:val="left"/>
            </w:pPr>
            <w:r>
              <w:rPr>
                <w:b/>
                <w:bCs/>
                <w:color w:val="1F2937"/>
                <w:sz w:val="20"/>
                <w:szCs w:val="20"/>
              </w:rPr>
              <w:t xml:space="preserve">Version</w:t>
            </w:r>
          </w:p>
        </w:tc>
        <w:tc>
          <w:tcPr>
            <w:tcMar>
              <w:top w:type="dxa" w:w="40"/>
              <w:left w:type="dxa" w:w="80"/>
              <w:bottom w:type="dxa" w:w="40"/>
              <w:right w:type="dxa" w:w="80"/>
            </w:tcMar>
          </w:tcPr>
          <w:p>
            <w:pPr>
              <w:jc w:val="left"/>
            </w:pPr>
            <w:r>
              <w:rPr>
                <w:b w:val="false"/>
                <w:bCs w:val="false"/>
                <w:color w:val="1F2937"/>
                <w:sz w:val="20"/>
                <w:szCs w:val="20"/>
              </w:rPr>
              <w:t xml:space="preserve">1.0</w:t>
            </w:r>
          </w:p>
        </w:tc>
      </w:tr>
      <w:tr>
        <w:tc>
          <w:tcPr>
            <w:shd w:fill="F1F5F9"/>
            <w:tcMar>
              <w:top w:type="dxa" w:w="40"/>
              <w:left w:type="dxa" w:w="80"/>
              <w:bottom w:type="dxa" w:w="40"/>
              <w:right w:type="dxa" w:w="80"/>
            </w:tcMar>
          </w:tcPr>
          <w:p>
            <w:pPr>
              <w:jc w:val="left"/>
            </w:pPr>
            <w:r>
              <w:rPr>
                <w:b/>
                <w:bCs/>
                <w:color w:val="1F2937"/>
                <w:sz w:val="20"/>
                <w:szCs w:val="20"/>
              </w:rPr>
              <w:t xml:space="preserve">Date</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r>
      <w:tr>
        <w:tc>
          <w:tcPr>
            <w:shd w:fill="F1F5F9"/>
            <w:tcMar>
              <w:top w:type="dxa" w:w="40"/>
              <w:left w:type="dxa" w:w="80"/>
              <w:bottom w:type="dxa" w:w="40"/>
              <w:right w:type="dxa" w:w="80"/>
            </w:tcMar>
          </w:tcPr>
          <w:p>
            <w:pPr>
              <w:jc w:val="left"/>
            </w:pPr>
            <w:r>
              <w:rPr>
                <w:b/>
                <w:bCs/>
                <w:color w:val="1F2937"/>
                <w:sz w:val="20"/>
                <w:szCs w:val="20"/>
              </w:rPr>
              <w:t xml:space="preserve">Status</w:t>
            </w:r>
          </w:p>
        </w:tc>
        <w:tc>
          <w:tcPr>
            <w:tcMar>
              <w:top w:type="dxa" w:w="40"/>
              <w:left w:type="dxa" w:w="80"/>
              <w:bottom w:type="dxa" w:w="40"/>
              <w:right w:type="dxa" w:w="80"/>
            </w:tcMar>
          </w:tcPr>
          <w:p>
            <w:pPr>
              <w:jc w:val="left"/>
            </w:pPr>
            <w:r>
              <w:rPr>
                <w:b w:val="false"/>
                <w:bCs w:val="false"/>
                <w:color w:val="1F2937"/>
                <w:sz w:val="20"/>
                <w:szCs w:val="20"/>
              </w:rPr>
              <w:t xml:space="preserve">Draft</w:t>
            </w:r>
          </w:p>
        </w:tc>
      </w:tr>
    </w:tbl>
    <w:p>
      <w:pPr>
        <w:spacing w:after="60"/>
      </w:pPr>
    </w:p>
    <w:p>
      <w:pPr>
        <w:pStyle w:val="Heading2"/>
        <w:spacing w:after="80" w:before="200"/>
      </w:pPr>
      <w:r>
        <w:rPr>
          <w:b/>
          <w:bCs/>
          <w:color w:val="1E293B"/>
          <w:sz w:val="24"/>
          <w:szCs w:val="24"/>
        </w:rPr>
        <w:t xml:space="preserve">Version history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5"/>
        <w:gridCol w:w="20"/>
        <w:gridCol w:w="25"/>
        <w:gridCol w:w="40"/>
      </w:tblGrid>
      <w:tr>
        <w:trPr>
          <w:tblHeader/>
        </w:trPr>
        <w:tc>
          <w:tcPr>
            <w:shd w:fill="1E293B"/>
            <w:tcMar>
              <w:top w:type="dxa" w:w="40"/>
              <w:left w:type="dxa" w:w="80"/>
              <w:bottom w:type="dxa" w:w="40"/>
              <w:right w:type="dxa" w:w="80"/>
            </w:tcMar>
          </w:tcPr>
          <w:p>
            <w:pPr>
              <w:jc w:val="left"/>
            </w:pPr>
            <w:r>
              <w:rPr>
                <w:b/>
                <w:bCs/>
                <w:color w:val="FFFFFF"/>
                <w:sz w:val="20"/>
                <w:szCs w:val="20"/>
              </w:rPr>
              <w:t xml:space="preserve">Version</w:t>
            </w:r>
          </w:p>
        </w:tc>
        <w:tc>
          <w:tcPr>
            <w:shd w:fill="1E293B"/>
            <w:tcMar>
              <w:top w:type="dxa" w:w="40"/>
              <w:left w:type="dxa" w:w="80"/>
              <w:bottom w:type="dxa" w:w="40"/>
              <w:right w:type="dxa" w:w="80"/>
            </w:tcMar>
          </w:tcPr>
          <w:p>
            <w:pPr>
              <w:jc w:val="left"/>
            </w:pPr>
            <w:r>
              <w:rPr>
                <w:b/>
                <w:bCs/>
                <w:color w:val="FFFFFF"/>
                <w:sz w:val="20"/>
                <w:szCs w:val="20"/>
              </w:rPr>
              <w:t xml:space="preserve">Date</w:t>
            </w:r>
          </w:p>
        </w:tc>
        <w:tc>
          <w:tcPr>
            <w:shd w:fill="1E293B"/>
            <w:tcMar>
              <w:top w:type="dxa" w:w="40"/>
              <w:left w:type="dxa" w:w="80"/>
              <w:bottom w:type="dxa" w:w="40"/>
              <w:right w:type="dxa" w:w="80"/>
            </w:tcMar>
          </w:tcPr>
          <w:p>
            <w:pPr>
              <w:jc w:val="left"/>
            </w:pPr>
            <w:r>
              <w:rPr>
                <w:b/>
                <w:bCs/>
                <w:color w:val="FFFFFF"/>
                <w:sz w:val="20"/>
                <w:szCs w:val="20"/>
              </w:rPr>
              <w:t xml:space="preserve">Author</w:t>
            </w:r>
          </w:p>
        </w:tc>
        <w:tc>
          <w:tcPr>
            <w:shd w:fill="1E293B"/>
            <w:tcMar>
              <w:top w:type="dxa" w:w="40"/>
              <w:left w:type="dxa" w:w="80"/>
              <w:bottom w:type="dxa" w:w="40"/>
              <w:right w:type="dxa" w:w="80"/>
            </w:tcMar>
          </w:tcPr>
          <w:p>
            <w:pPr>
              <w:jc w:val="left"/>
            </w:pPr>
            <w:r>
              <w:rPr>
                <w:b/>
                <w:bCs/>
                <w:color w:val="FFFFFF"/>
                <w:sz w:val="20"/>
                <w:szCs w:val="20"/>
              </w:rPr>
              <w:t xml:space="preserve">Summary of change</w:t>
            </w:r>
          </w:p>
        </w:tc>
      </w:tr>
      <w:tr>
        <w:tc>
          <w:tcPr>
            <w:tcMar>
              <w:top w:type="dxa" w:w="40"/>
              <w:left w:type="dxa" w:w="80"/>
              <w:bottom w:type="dxa" w:w="40"/>
              <w:right w:type="dxa" w:w="80"/>
            </w:tcMar>
          </w:tcPr>
          <w:p>
            <w:pPr>
              <w:jc w:val="left"/>
            </w:pPr>
            <w:r>
              <w:rPr>
                <w:b w:val="false"/>
                <w:bCs w:val="false"/>
                <w:color w:val="1F2937"/>
                <w:sz w:val="20"/>
                <w:szCs w:val="20"/>
              </w:rPr>
              <w:t xml:space="preserve">1.0</w:t>
            </w:r>
          </w:p>
        </w:tc>
        <w:tc>
          <w:tcPr>
            <w:tcMar>
              <w:top w:type="dxa" w:w="40"/>
              <w:left w:type="dxa" w:w="80"/>
              <w:bottom w:type="dxa" w:w="40"/>
              <w:right w:type="dxa" w:w="80"/>
            </w:tcMar>
          </w:tcPr>
          <w:p>
            <w:pPr>
              <w:jc w:val="left"/>
            </w:pPr>
            <w:r>
              <w:rPr>
                <w:b w:val="false"/>
                <w:bCs w:val="false"/>
                <w:color w:val="1F2937"/>
                <w:sz w:val="20"/>
                <w:szCs w:val="20"/>
              </w:rPr>
              <w:t xml:space="preserve">Add the date</w:t>
            </w:r>
          </w:p>
        </w:tc>
        <w:tc>
          <w:tcPr>
            <w:tcMar>
              <w:top w:type="dxa" w:w="40"/>
              <w:left w:type="dxa" w:w="80"/>
              <w:bottom w:type="dxa" w:w="40"/>
              <w:right w:type="dxa" w:w="80"/>
            </w:tcMar>
          </w:tcPr>
          <w:p>
            <w:pPr>
              <w:jc w:val="left"/>
            </w:pPr>
            <w:r>
              <w:rPr>
                <w:b w:val="false"/>
                <w:bCs w:val="false"/>
                <w:color w:val="1F2937"/>
                <w:sz w:val="20"/>
                <w:szCs w:val="20"/>
              </w:rPr>
              <w:t xml:space="preserve">Nirmal Prajapati</w:t>
            </w:r>
          </w:p>
        </w:tc>
        <w:tc>
          <w:tcPr>
            <w:tcMar>
              <w:top w:type="dxa" w:w="40"/>
              <w:left w:type="dxa" w:w="80"/>
              <w:bottom w:type="dxa" w:w="40"/>
              <w:right w:type="dxa" w:w="80"/>
            </w:tcMar>
          </w:tcPr>
          <w:p>
            <w:pPr>
              <w:jc w:val="left"/>
            </w:pPr>
            <w:r>
              <w:rPr>
                <w:b w:val="false"/>
                <w:bCs w:val="false"/>
                <w:color w:val="1F2937"/>
                <w:sz w:val="20"/>
                <w:szCs w:val="20"/>
              </w:rPr>
              <w:t xml:space="preserve">First version</w:t>
            </w:r>
          </w:p>
        </w:tc>
      </w:tr>
      <w:tr>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c>
          <w:tcPr>
            <w:shd w:fill="F1F5F9"/>
            <w:tcMar>
              <w:top w:type="dxa" w:w="40"/>
              <w:left w:type="dxa" w:w="80"/>
              <w:bottom w:type="dxa" w:w="40"/>
              <w:right w:type="dxa" w:w="80"/>
            </w:tcMar>
          </w:tcPr>
          <w:p>
            <w:pPr>
              <w:jc w:val="left"/>
            </w:pPr>
            <w:r>
              <w:rPr>
                <w:b w:val="false"/>
                <w:bCs w:val="false"/>
                <w:color w:val="1F2937"/>
                <w:sz w:val="20"/>
                <w:szCs w:val="20"/>
              </w:rPr>
              <w:t xml:space="preserve"/>
            </w:r>
          </w:p>
        </w:tc>
      </w:tr>
      <w:tr>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c>
          <w:tcPr>
            <w:tcMar>
              <w:top w:type="dxa" w:w="40"/>
              <w:left w:type="dxa" w:w="80"/>
              <w:bottom w:type="dxa" w:w="40"/>
              <w:right w:type="dxa" w:w="80"/>
            </w:tcMar>
          </w:tcPr>
          <w:p>
            <w:pPr>
              <w:jc w:val="left"/>
            </w:pPr>
            <w:r>
              <w:rPr>
                <w:b w:val="false"/>
                <w:bCs w:val="false"/>
                <w:color w:val="1F2937"/>
                <w:sz w:val="20"/>
                <w:szCs w:val="20"/>
              </w:rPr>
              <w:t xml:space="preserve"/>
            </w:r>
          </w:p>
        </w:tc>
      </w:tr>
    </w:tbl>
    <w:p>
      <w:pPr>
        <w:pStyle w:val="Heading1"/>
        <w:spacing w:after="120" w:before="280"/>
      </w:pPr>
      <w:r>
        <w:rPr>
          <w:b/>
          <w:bCs/>
          <w:color w:val="0F172A"/>
          <w:sz w:val="28"/>
          <w:szCs w:val="28"/>
        </w:rPr>
        <w:t xml:space="preserve">1. Introduction</w:t>
      </w:r>
    </w:p>
    <w:p>
      <w:pPr>
        <w:pStyle w:val="Heading2"/>
        <w:spacing w:after="80" w:before="200"/>
      </w:pPr>
      <w:r>
        <w:rPr>
          <w:b/>
          <w:bCs/>
          <w:color w:val="1E293B"/>
          <w:sz w:val="24"/>
          <w:szCs w:val="24"/>
        </w:rPr>
        <w:t xml:space="preserve">1.1 Purpose</w:t>
      </w:r>
    </w:p>
    <w:p>
      <w:pPr>
        <w:spacing w:after="120"/>
      </w:pPr>
      <w:r>
        <w:rPr>
          <w:color w:val="1F2937"/>
          <w:sz w:val="21"/>
          <w:szCs w:val="21"/>
        </w:rPr>
        <w:t xml:space="preserve">This document turns the client’s basic requests into clear, structured business requirements that can be built and tested. It says what the business needs, not how it will be built.</w:t>
      </w:r>
    </w:p>
    <w:p>
      <w:pPr>
        <w:pStyle w:val="Heading2"/>
        <w:spacing w:after="80" w:before="200"/>
      </w:pPr>
      <w:r>
        <w:rPr>
          <w:b/>
          <w:bCs/>
          <w:color w:val="1E293B"/>
          <w:sz w:val="24"/>
          <w:szCs w:val="24"/>
        </w:rPr>
        <w:t xml:space="preserve">1.2 Background</w:t>
      </w:r>
    </w:p>
    <w:p>
      <w:pPr>
        <w:spacing w:after="120"/>
      </w:pPr>
      <w:r>
        <w:rPr>
          <w:color w:val="1F2937"/>
          <w:sz w:val="21"/>
          <w:szCs w:val="21"/>
        </w:rPr>
        <w:t xml:space="preserve">Several organisations each held part of the picture, so people fell through the gaps. The client asked for one shared system, so the bodies could work on the same cases together. The example is based on Make Time Count.</w:t>
      </w:r>
    </w:p>
    <w:p>
      <w:pPr>
        <w:pStyle w:val="Heading2"/>
        <w:spacing w:after="80" w:before="200"/>
      </w:pPr>
      <w:r>
        <w:rPr>
          <w:b/>
          <w:bCs/>
          <w:color w:val="1E293B"/>
          <w:sz w:val="24"/>
          <w:szCs w:val="24"/>
        </w:rPr>
        <w:t xml:space="preserve">1.3 Document scope</w:t>
      </w:r>
    </w:p>
    <w:p>
      <w:pPr>
        <w:spacing w:after="120"/>
      </w:pPr>
      <w:r>
        <w:rPr>
          <w:color w:val="1F2937"/>
          <w:sz w:val="21"/>
          <w:szCs w:val="21"/>
        </w:rPr>
        <w:t xml:space="preserve">This document covers the business requirements. The functional detail is set out in the functional requirements document.</w:t>
      </w:r>
    </w:p>
    <w:p>
      <w:pPr>
        <w:pStyle w:val="Heading1"/>
        <w:spacing w:after="120" w:before="280"/>
      </w:pPr>
      <w:r>
        <w:rPr>
          <w:b/>
          <w:bCs/>
          <w:color w:val="0F172A"/>
          <w:sz w:val="28"/>
          <w:szCs w:val="28"/>
        </w:rPr>
        <w:t xml:space="preserve">2. Objectives</w:t>
      </w:r>
    </w:p>
    <w:p>
      <w:pPr>
        <w:pStyle w:val="ListParagraph"/>
        <w:numPr>
          <w:ilvl w:val="0"/>
          <w:numId w:val="1"/>
        </w:numPr>
        <w:spacing w:after="40"/>
      </w:pPr>
      <w:r>
        <w:rPr>
          <w:color w:val="1F2937"/>
          <w:sz w:val="21"/>
          <w:szCs w:val="21"/>
        </w:rPr>
        <w:t xml:space="preserve">Give every authorised organisation one shared, up to date record.</w:t>
      </w:r>
    </w:p>
    <w:p>
      <w:pPr>
        <w:pStyle w:val="ListParagraph"/>
        <w:numPr>
          <w:ilvl w:val="0"/>
          <w:numId w:val="1"/>
        </w:numPr>
        <w:spacing w:after="40"/>
      </w:pPr>
      <w:r>
        <w:rPr>
          <w:color w:val="1F2937"/>
          <w:sz w:val="21"/>
          <w:szCs w:val="21"/>
        </w:rPr>
        <w:t xml:space="preserve">Reduce duplicated effort and delay.</w:t>
      </w:r>
    </w:p>
    <w:p>
      <w:pPr>
        <w:pStyle w:val="ListParagraph"/>
        <w:numPr>
          <w:ilvl w:val="0"/>
          <w:numId w:val="1"/>
        </w:numPr>
        <w:spacing w:after="40"/>
      </w:pPr>
      <w:r>
        <w:rPr>
          <w:color w:val="1F2937"/>
          <w:sz w:val="21"/>
          <w:szCs w:val="21"/>
        </w:rPr>
        <w:t xml:space="preserve">Meet the public sector accessibility standard.</w:t>
      </w:r>
    </w:p>
    <w:p>
      <w:pPr>
        <w:pStyle w:val="Heading1"/>
        <w:spacing w:after="120" w:before="280"/>
      </w:pPr>
      <w:r>
        <w:rPr>
          <w:b/>
          <w:bCs/>
          <w:color w:val="0F172A"/>
          <w:sz w:val="28"/>
          <w:szCs w:val="28"/>
        </w:rPr>
        <w:t xml:space="preserve">3. Scope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50"/>
        <w:gridCol w:w="50"/>
      </w:tblGrid>
      <w:tr>
        <w:trPr>
          <w:tblHeader/>
        </w:trPr>
        <w:tc>
          <w:tcPr>
            <w:shd w:fill="1E293B"/>
            <w:tcMar>
              <w:top w:type="dxa" w:w="40"/>
              <w:left w:type="dxa" w:w="80"/>
              <w:bottom w:type="dxa" w:w="40"/>
              <w:right w:type="dxa" w:w="80"/>
            </w:tcMar>
          </w:tcPr>
          <w:p>
            <w:pPr>
              <w:jc w:val="left"/>
            </w:pPr>
            <w:r>
              <w:rPr>
                <w:b/>
                <w:bCs/>
                <w:color w:val="FFFFFF"/>
                <w:sz w:val="20"/>
                <w:szCs w:val="20"/>
              </w:rPr>
              <w:t xml:space="preserve">In scope</w:t>
            </w:r>
          </w:p>
        </w:tc>
        <w:tc>
          <w:tcPr>
            <w:shd w:fill="1E293B"/>
            <w:tcMar>
              <w:top w:type="dxa" w:w="40"/>
              <w:left w:type="dxa" w:w="80"/>
              <w:bottom w:type="dxa" w:w="40"/>
              <w:right w:type="dxa" w:w="80"/>
            </w:tcMar>
          </w:tcPr>
          <w:p>
            <w:pPr>
              <w:jc w:val="left"/>
            </w:pPr>
            <w:r>
              <w:rPr>
                <w:b/>
                <w:bCs/>
                <w:color w:val="FFFFFF"/>
                <w:sz w:val="20"/>
                <w:szCs w:val="20"/>
              </w:rPr>
              <w:t xml:space="preserve">Out of scope</w:t>
            </w:r>
          </w:p>
        </w:tc>
      </w:tr>
      <w:tr>
        <w:tc>
          <w:tcPr>
            <w:tcMar>
              <w:top w:type="dxa" w:w="40"/>
              <w:left w:type="dxa" w:w="80"/>
              <w:bottom w:type="dxa" w:w="40"/>
              <w:right w:type="dxa" w:w="80"/>
            </w:tcMar>
          </w:tcPr>
          <w:p>
            <w:pPr>
              <w:jc w:val="left"/>
            </w:pPr>
            <w:r>
              <w:rPr>
                <w:b w:val="false"/>
                <w:bCs w:val="false"/>
                <w:color w:val="1F2937"/>
                <w:sz w:val="20"/>
                <w:szCs w:val="20"/>
              </w:rPr>
              <w:t xml:space="preserve">One shared case record</w:t>
            </w:r>
          </w:p>
        </w:tc>
        <w:tc>
          <w:tcPr>
            <w:tcMar>
              <w:top w:type="dxa" w:w="40"/>
              <w:left w:type="dxa" w:w="80"/>
              <w:bottom w:type="dxa" w:w="40"/>
              <w:right w:type="dxa" w:w="80"/>
            </w:tcMar>
          </w:tcPr>
          <w:p>
            <w:pPr>
              <w:jc w:val="left"/>
            </w:pPr>
            <w:r>
              <w:rPr>
                <w:b w:val="false"/>
                <w:bCs w:val="false"/>
                <w:color w:val="1F2937"/>
                <w:sz w:val="20"/>
                <w:szCs w:val="20"/>
              </w:rPr>
              <w:t xml:space="preserve">A separate mobile application</w:t>
            </w:r>
          </w:p>
        </w:tc>
      </w:tr>
      <w:tr>
        <w:tc>
          <w:tcPr>
            <w:shd w:fill="F1F5F9"/>
            <w:tcMar>
              <w:top w:type="dxa" w:w="40"/>
              <w:left w:type="dxa" w:w="80"/>
              <w:bottom w:type="dxa" w:w="40"/>
              <w:right w:type="dxa" w:w="80"/>
            </w:tcMar>
          </w:tcPr>
          <w:p>
            <w:pPr>
              <w:jc w:val="left"/>
            </w:pPr>
            <w:r>
              <w:rPr>
                <w:b w:val="false"/>
                <w:bCs w:val="false"/>
                <w:color w:val="1F2937"/>
                <w:sz w:val="20"/>
                <w:szCs w:val="20"/>
              </w:rPr>
              <w:t xml:space="preserve">Suggestions on a case</w:t>
            </w:r>
          </w:p>
        </w:tc>
        <w:tc>
          <w:tcPr>
            <w:shd w:fill="F1F5F9"/>
            <w:tcMar>
              <w:top w:type="dxa" w:w="40"/>
              <w:left w:type="dxa" w:w="80"/>
              <w:bottom w:type="dxa" w:w="40"/>
              <w:right w:type="dxa" w:w="80"/>
            </w:tcMar>
          </w:tcPr>
          <w:p>
            <w:pPr>
              <w:jc w:val="left"/>
            </w:pPr>
            <w:r>
              <w:rPr>
                <w:b w:val="false"/>
                <w:bCs w:val="false"/>
                <w:color w:val="1F2937"/>
                <w:sz w:val="20"/>
                <w:szCs w:val="20"/>
              </w:rPr>
              <w:t xml:space="preserve">Online payments</w:t>
            </w:r>
          </w:p>
        </w:tc>
      </w:tr>
      <w:tr>
        <w:tc>
          <w:tcPr>
            <w:tcMar>
              <w:top w:type="dxa" w:w="40"/>
              <w:left w:type="dxa" w:w="80"/>
              <w:bottom w:type="dxa" w:w="40"/>
              <w:right w:type="dxa" w:w="80"/>
            </w:tcMar>
          </w:tcPr>
          <w:p>
            <w:pPr>
              <w:jc w:val="left"/>
            </w:pPr>
            <w:r>
              <w:rPr>
                <w:b w:val="false"/>
                <w:bCs w:val="false"/>
                <w:color w:val="1F2937"/>
                <w:sz w:val="20"/>
                <w:szCs w:val="20"/>
              </w:rPr>
              <w:t xml:space="preserve">Usage and outcome reports</w:t>
            </w:r>
          </w:p>
        </w:tc>
        <w:tc>
          <w:tcPr>
            <w:tcMar>
              <w:top w:type="dxa" w:w="40"/>
              <w:left w:type="dxa" w:w="80"/>
              <w:bottom w:type="dxa" w:w="40"/>
              <w:right w:type="dxa" w:w="80"/>
            </w:tcMar>
          </w:tcPr>
          <w:p>
            <w:pPr>
              <w:jc w:val="left"/>
            </w:pPr>
            <w:r>
              <w:rPr>
                <w:b w:val="false"/>
                <w:bCs w:val="false"/>
                <w:color w:val="1F2937"/>
                <w:sz w:val="20"/>
                <w:szCs w:val="20"/>
              </w:rPr>
              <w:t xml:space="preserve">Work outside the agreed bodies</w:t>
            </w:r>
          </w:p>
        </w:tc>
      </w:tr>
    </w:tbl>
    <w:p>
      <w:pPr>
        <w:pStyle w:val="Heading1"/>
        <w:spacing w:after="120" w:before="280"/>
      </w:pPr>
      <w:r>
        <w:rPr>
          <w:b/>
          <w:bCs/>
          <w:color w:val="0F172A"/>
          <w:sz w:val="28"/>
          <w:szCs w:val="28"/>
        </w:rPr>
        <w:t xml:space="preserve">4. Stakeholders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20"/>
        <w:gridCol w:w="50"/>
      </w:tblGrid>
      <w:tr>
        <w:trPr>
          <w:tblHeader/>
        </w:trPr>
        <w:tc>
          <w:tcPr>
            <w:shd w:fill="1E293B"/>
            <w:tcMar>
              <w:top w:type="dxa" w:w="40"/>
              <w:left w:type="dxa" w:w="80"/>
              <w:bottom w:type="dxa" w:w="40"/>
              <w:right w:type="dxa" w:w="80"/>
            </w:tcMar>
          </w:tcPr>
          <w:p>
            <w:pPr>
              <w:jc w:val="left"/>
            </w:pPr>
            <w:r>
              <w:rPr>
                <w:b/>
                <w:bCs/>
                <w:color w:val="FFFFFF"/>
                <w:sz w:val="20"/>
                <w:szCs w:val="20"/>
              </w:rPr>
              <w:t xml:space="preserve">Name or group</w:t>
            </w:r>
          </w:p>
        </w:tc>
        <w:tc>
          <w:tcPr>
            <w:shd w:fill="1E293B"/>
            <w:tcMar>
              <w:top w:type="dxa" w:w="40"/>
              <w:left w:type="dxa" w:w="80"/>
              <w:bottom w:type="dxa" w:w="40"/>
              <w:right w:type="dxa" w:w="80"/>
            </w:tcMar>
          </w:tcPr>
          <w:p>
            <w:pPr>
              <w:jc w:val="left"/>
            </w:pPr>
            <w:r>
              <w:rPr>
                <w:b/>
                <w:bCs/>
                <w:color w:val="FFFFFF"/>
                <w:sz w:val="20"/>
                <w:szCs w:val="20"/>
              </w:rPr>
              <w:t xml:space="preserve">Role</w:t>
            </w:r>
          </w:p>
        </w:tc>
        <w:tc>
          <w:tcPr>
            <w:shd w:fill="1E293B"/>
            <w:tcMar>
              <w:top w:type="dxa" w:w="40"/>
              <w:left w:type="dxa" w:w="80"/>
              <w:bottom w:type="dxa" w:w="40"/>
              <w:right w:type="dxa" w:w="80"/>
            </w:tcMar>
          </w:tcPr>
          <w:p>
            <w:pPr>
              <w:jc w:val="left"/>
            </w:pPr>
            <w:r>
              <w:rPr>
                <w:b/>
                <w:bCs/>
                <w:color w:val="FFFFFF"/>
                <w:sz w:val="20"/>
                <w:szCs w:val="20"/>
              </w:rPr>
              <w:t xml:space="preserve">Responsibility</w:t>
            </w:r>
          </w:p>
        </w:tc>
      </w:tr>
      <w:tr>
        <w:tc>
          <w:tcPr>
            <w:tcMar>
              <w:top w:type="dxa" w:w="40"/>
              <w:left w:type="dxa" w:w="80"/>
              <w:bottom w:type="dxa" w:w="40"/>
              <w:right w:type="dxa" w:w="80"/>
            </w:tcMar>
          </w:tcPr>
          <w:p>
            <w:pPr>
              <w:jc w:val="left"/>
            </w:pPr>
            <w:r>
              <w:rPr>
                <w:b w:val="false"/>
                <w:bCs w:val="false"/>
                <w:color w:val="1F2937"/>
                <w:sz w:val="20"/>
                <w:szCs w:val="20"/>
              </w:rPr>
              <w:t xml:space="preserve">Client sponsor</w:t>
            </w:r>
          </w:p>
        </w:tc>
        <w:tc>
          <w:tcPr>
            <w:tcMar>
              <w:top w:type="dxa" w:w="40"/>
              <w:left w:type="dxa" w:w="80"/>
              <w:bottom w:type="dxa" w:w="40"/>
              <w:right w:type="dxa" w:w="80"/>
            </w:tcMar>
          </w:tcPr>
          <w:p>
            <w:pPr>
              <w:jc w:val="left"/>
            </w:pPr>
            <w:r>
              <w:rPr>
                <w:b w:val="false"/>
                <w:bCs w:val="false"/>
                <w:color w:val="1F2937"/>
                <w:sz w:val="20"/>
                <w:szCs w:val="20"/>
              </w:rPr>
              <w:t xml:space="preserve">Owner</w:t>
            </w:r>
          </w:p>
        </w:tc>
        <w:tc>
          <w:tcPr>
            <w:tcMar>
              <w:top w:type="dxa" w:w="40"/>
              <w:left w:type="dxa" w:w="80"/>
              <w:bottom w:type="dxa" w:w="40"/>
              <w:right w:type="dxa" w:w="80"/>
            </w:tcMar>
          </w:tcPr>
          <w:p>
            <w:pPr>
              <w:jc w:val="left"/>
            </w:pPr>
            <w:r>
              <w:rPr>
                <w:b w:val="false"/>
                <w:bCs w:val="false"/>
                <w:color w:val="1F2937"/>
                <w:sz w:val="20"/>
                <w:szCs w:val="20"/>
              </w:rPr>
              <w:t xml:space="preserve">Approves scope and priorities</w:t>
            </w:r>
          </w:p>
        </w:tc>
      </w:tr>
      <w:tr>
        <w:tc>
          <w:tcPr>
            <w:shd w:fill="F1F5F9"/>
            <w:tcMar>
              <w:top w:type="dxa" w:w="40"/>
              <w:left w:type="dxa" w:w="80"/>
              <w:bottom w:type="dxa" w:w="40"/>
              <w:right w:type="dxa" w:w="80"/>
            </w:tcMar>
          </w:tcPr>
          <w:p>
            <w:pPr>
              <w:jc w:val="left"/>
            </w:pPr>
            <w:r>
              <w:rPr>
                <w:b w:val="false"/>
                <w:bCs w:val="false"/>
                <w:color w:val="1F2937"/>
                <w:sz w:val="20"/>
                <w:szCs w:val="20"/>
              </w:rPr>
              <w:t xml:space="preserve">Police, probation, councils</w:t>
            </w:r>
          </w:p>
        </w:tc>
        <w:tc>
          <w:tcPr>
            <w:shd w:fill="F1F5F9"/>
            <w:tcMar>
              <w:top w:type="dxa" w:w="40"/>
              <w:left w:type="dxa" w:w="80"/>
              <w:bottom w:type="dxa" w:w="40"/>
              <w:right w:type="dxa" w:w="80"/>
            </w:tcMar>
          </w:tcPr>
          <w:p>
            <w:pPr>
              <w:jc w:val="left"/>
            </w:pPr>
            <w:r>
              <w:rPr>
                <w:b w:val="false"/>
                <w:bCs w:val="false"/>
                <w:color w:val="1F2937"/>
                <w:sz w:val="20"/>
                <w:szCs w:val="20"/>
              </w:rPr>
              <w:t xml:space="preserve">Users</w:t>
            </w:r>
          </w:p>
        </w:tc>
        <w:tc>
          <w:tcPr>
            <w:shd w:fill="F1F5F9"/>
            <w:tcMar>
              <w:top w:type="dxa" w:w="40"/>
              <w:left w:type="dxa" w:w="80"/>
              <w:bottom w:type="dxa" w:w="40"/>
              <w:right w:type="dxa" w:w="80"/>
            </w:tcMar>
          </w:tcPr>
          <w:p>
            <w:pPr>
              <w:jc w:val="left"/>
            </w:pPr>
            <w:r>
              <w:rPr>
                <w:b w:val="false"/>
                <w:bCs w:val="false"/>
                <w:color w:val="1F2937"/>
                <w:sz w:val="20"/>
                <w:szCs w:val="20"/>
              </w:rPr>
              <w:t xml:space="preserve">Use the shared record day to day</w:t>
            </w:r>
          </w:p>
        </w:tc>
      </w:tr>
      <w:tr>
        <w:tc>
          <w:tcPr>
            <w:tcMar>
              <w:top w:type="dxa" w:w="40"/>
              <w:left w:type="dxa" w:w="80"/>
              <w:bottom w:type="dxa" w:w="40"/>
              <w:right w:type="dxa" w:w="80"/>
            </w:tcMar>
          </w:tcPr>
          <w:p>
            <w:pPr>
              <w:jc w:val="left"/>
            </w:pPr>
            <w:r>
              <w:rPr>
                <w:b w:val="false"/>
                <w:bCs w:val="false"/>
                <w:color w:val="1F2937"/>
                <w:sz w:val="20"/>
                <w:szCs w:val="20"/>
              </w:rPr>
              <w:t xml:space="preserve">Compliance</w:t>
            </w:r>
          </w:p>
        </w:tc>
        <w:tc>
          <w:tcPr>
            <w:tcMar>
              <w:top w:type="dxa" w:w="40"/>
              <w:left w:type="dxa" w:w="80"/>
              <w:bottom w:type="dxa" w:w="40"/>
              <w:right w:type="dxa" w:w="80"/>
            </w:tcMar>
          </w:tcPr>
          <w:p>
            <w:pPr>
              <w:jc w:val="left"/>
            </w:pPr>
            <w:r>
              <w:rPr>
                <w:b w:val="false"/>
                <w:bCs w:val="false"/>
                <w:color w:val="1F2937"/>
                <w:sz w:val="20"/>
                <w:szCs w:val="20"/>
              </w:rPr>
              <w:t xml:space="preserve">Adviser</w:t>
            </w:r>
          </w:p>
        </w:tc>
        <w:tc>
          <w:tcPr>
            <w:tcMar>
              <w:top w:type="dxa" w:w="40"/>
              <w:left w:type="dxa" w:w="80"/>
              <w:bottom w:type="dxa" w:w="40"/>
              <w:right w:type="dxa" w:w="80"/>
            </w:tcMar>
          </w:tcPr>
          <w:p>
            <w:pPr>
              <w:jc w:val="left"/>
            </w:pPr>
            <w:r>
              <w:rPr>
                <w:b w:val="false"/>
                <w:bCs w:val="false"/>
                <w:color w:val="1F2937"/>
                <w:sz w:val="20"/>
                <w:szCs w:val="20"/>
              </w:rPr>
              <w:t xml:space="preserve">Confirms the accessibility standard</w:t>
            </w:r>
          </w:p>
        </w:tc>
      </w:tr>
    </w:tbl>
    <w:p>
      <w:pPr>
        <w:pStyle w:val="Heading1"/>
        <w:spacing w:after="120" w:before="280"/>
      </w:pPr>
      <w:r>
        <w:rPr>
          <w:b/>
          <w:bCs/>
          <w:color w:val="0F172A"/>
          <w:sz w:val="28"/>
          <w:szCs w:val="28"/>
        </w:rPr>
        <w:t xml:space="preserve">5. Current and future process</w:t>
      </w:r>
    </w:p>
    <w:p>
      <w:pPr>
        <w:spacing w:after="120"/>
      </w:pPr>
      <w:r>
        <w:rPr>
          <w:color w:val="1F2937"/>
          <w:sz w:val="21"/>
          <w:szCs w:val="21"/>
        </w:rPr>
        <w:t xml:space="preserve">Today, each organisation keeps its own notes, so the same person is recorded in several places and updates are missed. In future, all authorised organisations will work from one shared record, updated in one place and visible to everyone who should see it.</w:t>
      </w:r>
    </w:p>
    <w:p>
      <w:pPr>
        <w:pStyle w:val="Heading1"/>
        <w:spacing w:after="120" w:before="280"/>
      </w:pPr>
      <w:r>
        <w:rPr>
          <w:b/>
          <w:bCs/>
          <w:color w:val="0F172A"/>
          <w:sz w:val="28"/>
          <w:szCs w:val="28"/>
        </w:rPr>
        <w:t xml:space="preserve">6. Business requirements</w:t>
      </w:r>
    </w:p>
    <w:p>
      <w:pPr>
        <w:spacing w:after="120"/>
      </w:pPr>
      <w:r>
        <w:rPr>
          <w:color w:val="1F2937"/>
          <w:sz w:val="21"/>
          <w:szCs w:val="21"/>
        </w:rPr>
        <w:t xml:space="preserve">Each requirement keeps the client’s original words alongside the structured version, so no meaning is lost. Priority uses Must have, Should have, Could have, and Will not have this time.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6"/>
        <w:gridCol w:w="22"/>
        <w:gridCol w:w="30"/>
        <w:gridCol w:w="12"/>
        <w:gridCol w:w="12"/>
        <w:gridCol w:w="18"/>
      </w:tblGrid>
      <w:tr>
        <w:trPr>
          <w:tblHeader/>
        </w:trPr>
        <w:tc>
          <w:tcPr>
            <w:shd w:fill="1E293B"/>
            <w:tcMar>
              <w:top w:type="dxa" w:w="40"/>
              <w:left w:type="dxa" w:w="80"/>
              <w:bottom w:type="dxa" w:w="40"/>
              <w:right w:type="dxa" w:w="80"/>
            </w:tcMar>
          </w:tcPr>
          <w:p>
            <w:pPr>
              <w:jc w:val="left"/>
            </w:pPr>
            <w:r>
              <w:rPr>
                <w:b/>
                <w:bCs/>
                <w:color w:val="FFFFFF"/>
                <w:sz w:val="20"/>
                <w:szCs w:val="20"/>
              </w:rPr>
              <w:t xml:space="preserve">ID</w:t>
            </w:r>
          </w:p>
        </w:tc>
        <w:tc>
          <w:tcPr>
            <w:shd w:fill="1E293B"/>
            <w:tcMar>
              <w:top w:type="dxa" w:w="40"/>
              <w:left w:type="dxa" w:w="80"/>
              <w:bottom w:type="dxa" w:w="40"/>
              <w:right w:type="dxa" w:w="80"/>
            </w:tcMar>
          </w:tcPr>
          <w:p>
            <w:pPr>
              <w:jc w:val="left"/>
            </w:pPr>
            <w:r>
              <w:rPr>
                <w:b/>
                <w:bCs/>
                <w:color w:val="FFFFFF"/>
                <w:sz w:val="20"/>
                <w:szCs w:val="20"/>
              </w:rPr>
              <w:t xml:space="preserve">Client's request</w:t>
            </w:r>
          </w:p>
        </w:tc>
        <w:tc>
          <w:tcPr>
            <w:shd w:fill="1E293B"/>
            <w:tcMar>
              <w:top w:type="dxa" w:w="40"/>
              <w:left w:type="dxa" w:w="80"/>
              <w:bottom w:type="dxa" w:w="40"/>
              <w:right w:type="dxa" w:w="80"/>
            </w:tcMar>
          </w:tcPr>
          <w:p>
            <w:pPr>
              <w:jc w:val="left"/>
            </w:pPr>
            <w:r>
              <w:rPr>
                <w:b/>
                <w:bCs/>
                <w:color w:val="FFFFFF"/>
                <w:sz w:val="20"/>
                <w:szCs w:val="20"/>
              </w:rPr>
              <w:t xml:space="preserve">Business requirement</w:t>
            </w:r>
          </w:p>
        </w:tc>
        <w:tc>
          <w:tcPr>
            <w:shd w:fill="1E293B"/>
            <w:tcMar>
              <w:top w:type="dxa" w:w="40"/>
              <w:left w:type="dxa" w:w="80"/>
              <w:bottom w:type="dxa" w:w="40"/>
              <w:right w:type="dxa" w:w="80"/>
            </w:tcMar>
          </w:tcPr>
          <w:p>
            <w:pPr>
              <w:jc w:val="left"/>
            </w:pPr>
            <w:r>
              <w:rPr>
                <w:b/>
                <w:bCs/>
                <w:color w:val="FFFFFF"/>
                <w:sz w:val="20"/>
                <w:szCs w:val="20"/>
              </w:rPr>
              <w:t xml:space="preserve">Priority</w:t>
            </w:r>
          </w:p>
        </w:tc>
        <w:tc>
          <w:tcPr>
            <w:shd w:fill="1E293B"/>
            <w:tcMar>
              <w:top w:type="dxa" w:w="40"/>
              <w:left w:type="dxa" w:w="80"/>
              <w:bottom w:type="dxa" w:w="40"/>
              <w:right w:type="dxa" w:w="80"/>
            </w:tcMar>
          </w:tcPr>
          <w:p>
            <w:pPr>
              <w:jc w:val="left"/>
            </w:pPr>
            <w:r>
              <w:rPr>
                <w:b/>
                <w:bCs/>
                <w:color w:val="FFFFFF"/>
                <w:sz w:val="20"/>
                <w:szCs w:val="20"/>
              </w:rPr>
              <w:t xml:space="preserve">Source</w:t>
            </w:r>
          </w:p>
        </w:tc>
        <w:tc>
          <w:tcPr>
            <w:shd w:fill="1E293B"/>
            <w:tcMar>
              <w:top w:type="dxa" w:w="40"/>
              <w:left w:type="dxa" w:w="80"/>
              <w:bottom w:type="dxa" w:w="40"/>
              <w:right w:type="dxa" w:w="80"/>
            </w:tcMar>
          </w:tcPr>
          <w:p>
            <w:pPr>
              <w:jc w:val="left"/>
            </w:pPr>
            <w:r>
              <w:rPr>
                <w:b/>
                <w:bCs/>
                <w:color w:val="FFFFFF"/>
                <w:sz w:val="20"/>
                <w:szCs w:val="20"/>
              </w:rPr>
              <w:t xml:space="preserve">Acceptance criteria</w:t>
            </w:r>
          </w:p>
        </w:tc>
      </w:tr>
      <w:tr>
        <w:tc>
          <w:tcPr>
            <w:tcMar>
              <w:top w:type="dxa" w:w="40"/>
              <w:left w:type="dxa" w:w="80"/>
              <w:bottom w:type="dxa" w:w="40"/>
              <w:right w:type="dxa" w:w="80"/>
            </w:tcMar>
          </w:tcPr>
          <w:p>
            <w:pPr>
              <w:jc w:val="left"/>
            </w:pPr>
            <w:r>
              <w:rPr>
                <w:b w:val="false"/>
                <w:bCs w:val="false"/>
                <w:color w:val="1F2937"/>
                <w:sz w:val="20"/>
                <w:szCs w:val="20"/>
              </w:rPr>
              <w:t xml:space="preserve">BR1</w:t>
            </w:r>
          </w:p>
        </w:tc>
        <w:tc>
          <w:tcPr>
            <w:tcMar>
              <w:top w:type="dxa" w:w="40"/>
              <w:left w:type="dxa" w:w="80"/>
              <w:bottom w:type="dxa" w:w="40"/>
              <w:right w:type="dxa" w:w="80"/>
            </w:tcMar>
          </w:tcPr>
          <w:p>
            <w:pPr>
              <w:jc w:val="left"/>
            </w:pPr>
            <w:r>
              <w:rPr>
                <w:b w:val="false"/>
                <w:bCs w:val="false"/>
                <w:color w:val="1F2937"/>
                <w:sz w:val="20"/>
                <w:szCs w:val="20"/>
              </w:rPr>
              <w:t xml:space="preserve">Everyone should see the same information about a person</w:t>
            </w:r>
          </w:p>
        </w:tc>
        <w:tc>
          <w:tcPr>
            <w:tcMar>
              <w:top w:type="dxa" w:w="40"/>
              <w:left w:type="dxa" w:w="80"/>
              <w:bottom w:type="dxa" w:w="40"/>
              <w:right w:type="dxa" w:w="80"/>
            </w:tcMar>
          </w:tcPr>
          <w:p>
            <w:pPr>
              <w:jc w:val="left"/>
            </w:pPr>
            <w:r>
              <w:rPr>
                <w:b w:val="false"/>
                <w:bCs w:val="false"/>
                <w:color w:val="1F2937"/>
                <w:sz w:val="20"/>
                <w:szCs w:val="20"/>
              </w:rPr>
              <w:t xml:space="preserve">The system shall hold one shared record per person, visible to all authorised organisations</w:t>
            </w:r>
          </w:p>
        </w:tc>
        <w:tc>
          <w:tcPr>
            <w:tcMar>
              <w:top w:type="dxa" w:w="40"/>
              <w:left w:type="dxa" w:w="80"/>
              <w:bottom w:type="dxa" w:w="40"/>
              <w:right w:type="dxa" w:w="80"/>
            </w:tcMar>
          </w:tcPr>
          <w:p>
            <w:pPr>
              <w:jc w:val="left"/>
            </w:pPr>
            <w:r>
              <w:rPr>
                <w:b w:val="false"/>
                <w:bCs w:val="false"/>
                <w:color w:val="1F2937"/>
                <w:sz w:val="20"/>
                <w:szCs w:val="20"/>
              </w:rPr>
              <w:t xml:space="preserve">Must have</w:t>
            </w:r>
          </w:p>
        </w:tc>
        <w:tc>
          <w:tcPr>
            <w:tcMar>
              <w:top w:type="dxa" w:w="40"/>
              <w:left w:type="dxa" w:w="80"/>
              <w:bottom w:type="dxa" w:w="40"/>
              <w:right w:type="dxa" w:w="80"/>
            </w:tcMar>
          </w:tcPr>
          <w:p>
            <w:pPr>
              <w:jc w:val="left"/>
            </w:pPr>
            <w:r>
              <w:rPr>
                <w:b w:val="false"/>
                <w:bCs w:val="false"/>
                <w:color w:val="1F2937"/>
                <w:sz w:val="20"/>
                <w:szCs w:val="20"/>
              </w:rPr>
              <w:t xml:space="preserve">Client sponsor</w:t>
            </w:r>
          </w:p>
        </w:tc>
        <w:tc>
          <w:tcPr>
            <w:tcMar>
              <w:top w:type="dxa" w:w="40"/>
              <w:left w:type="dxa" w:w="80"/>
              <w:bottom w:type="dxa" w:w="40"/>
              <w:right w:type="dxa" w:w="80"/>
            </w:tcMar>
          </w:tcPr>
          <w:p>
            <w:pPr>
              <w:jc w:val="left"/>
            </w:pPr>
            <w:r>
              <w:rPr>
                <w:b w:val="false"/>
                <w:bCs w:val="false"/>
                <w:color w:val="1F2937"/>
                <w:sz w:val="20"/>
                <w:szCs w:val="20"/>
              </w:rPr>
              <w:t xml:space="preserve">Two organisations see the same up to date record</w:t>
            </w:r>
          </w:p>
        </w:tc>
      </w:tr>
      <w:tr>
        <w:tc>
          <w:tcPr>
            <w:shd w:fill="F1F5F9"/>
            <w:tcMar>
              <w:top w:type="dxa" w:w="40"/>
              <w:left w:type="dxa" w:w="80"/>
              <w:bottom w:type="dxa" w:w="40"/>
              <w:right w:type="dxa" w:w="80"/>
            </w:tcMar>
          </w:tcPr>
          <w:p>
            <w:pPr>
              <w:jc w:val="left"/>
            </w:pPr>
            <w:r>
              <w:rPr>
                <w:b w:val="false"/>
                <w:bCs w:val="false"/>
                <w:color w:val="1F2937"/>
                <w:sz w:val="20"/>
                <w:szCs w:val="20"/>
              </w:rPr>
              <w:t xml:space="preserve">BR2</w:t>
            </w:r>
          </w:p>
        </w:tc>
        <w:tc>
          <w:tcPr>
            <w:shd w:fill="F1F5F9"/>
            <w:tcMar>
              <w:top w:type="dxa" w:w="40"/>
              <w:left w:type="dxa" w:w="80"/>
              <w:bottom w:type="dxa" w:w="40"/>
              <w:right w:type="dxa" w:w="80"/>
            </w:tcMar>
          </w:tcPr>
          <w:p>
            <w:pPr>
              <w:jc w:val="left"/>
            </w:pPr>
            <w:r>
              <w:rPr>
                <w:b w:val="false"/>
                <w:bCs w:val="false"/>
                <w:color w:val="1F2937"/>
                <w:sz w:val="20"/>
                <w:szCs w:val="20"/>
              </w:rPr>
              <w:t xml:space="preserve">It should use some AI to help</w:t>
            </w:r>
          </w:p>
        </w:tc>
        <w:tc>
          <w:tcPr>
            <w:shd w:fill="F1F5F9"/>
            <w:tcMar>
              <w:top w:type="dxa" w:w="40"/>
              <w:left w:type="dxa" w:w="80"/>
              <w:bottom w:type="dxa" w:w="40"/>
              <w:right w:type="dxa" w:w="80"/>
            </w:tcMar>
          </w:tcPr>
          <w:p>
            <w:pPr>
              <w:jc w:val="left"/>
            </w:pPr>
            <w:r>
              <w:rPr>
                <w:b w:val="false"/>
                <w:bCs w:val="false"/>
                <w:color w:val="1F2937"/>
                <w:sz w:val="20"/>
                <w:szCs w:val="20"/>
              </w:rPr>
              <w:t xml:space="preserve">The system shall suggest the next steps on a case, which staff can accept or ignore</w:t>
            </w:r>
          </w:p>
        </w:tc>
        <w:tc>
          <w:tcPr>
            <w:shd w:fill="F1F5F9"/>
            <w:tcMar>
              <w:top w:type="dxa" w:w="40"/>
              <w:left w:type="dxa" w:w="80"/>
              <w:bottom w:type="dxa" w:w="40"/>
              <w:right w:type="dxa" w:w="80"/>
            </w:tcMar>
          </w:tcPr>
          <w:p>
            <w:pPr>
              <w:jc w:val="left"/>
            </w:pPr>
            <w:r>
              <w:rPr>
                <w:b w:val="false"/>
                <w:bCs w:val="false"/>
                <w:color w:val="1F2937"/>
                <w:sz w:val="20"/>
                <w:szCs w:val="20"/>
              </w:rPr>
              <w:t xml:space="preserve">Should have</w:t>
            </w:r>
          </w:p>
        </w:tc>
        <w:tc>
          <w:tcPr>
            <w:shd w:fill="F1F5F9"/>
            <w:tcMar>
              <w:top w:type="dxa" w:w="40"/>
              <w:left w:type="dxa" w:w="80"/>
              <w:bottom w:type="dxa" w:w="40"/>
              <w:right w:type="dxa" w:w="80"/>
            </w:tcMar>
          </w:tcPr>
          <w:p>
            <w:pPr>
              <w:jc w:val="left"/>
            </w:pPr>
            <w:r>
              <w:rPr>
                <w:b w:val="false"/>
                <w:bCs w:val="false"/>
                <w:color w:val="1F2937"/>
                <w:sz w:val="20"/>
                <w:szCs w:val="20"/>
              </w:rPr>
              <w:t xml:space="preserve">Client sponsor</w:t>
            </w:r>
          </w:p>
        </w:tc>
        <w:tc>
          <w:tcPr>
            <w:shd w:fill="F1F5F9"/>
            <w:tcMar>
              <w:top w:type="dxa" w:w="40"/>
              <w:left w:type="dxa" w:w="80"/>
              <w:bottom w:type="dxa" w:w="40"/>
              <w:right w:type="dxa" w:w="80"/>
            </w:tcMar>
          </w:tcPr>
          <w:p>
            <w:pPr>
              <w:jc w:val="left"/>
            </w:pPr>
            <w:r>
              <w:rPr>
                <w:b w:val="false"/>
                <w:bCs w:val="false"/>
                <w:color w:val="1F2937"/>
                <w:sz w:val="20"/>
                <w:szCs w:val="20"/>
              </w:rPr>
              <w:t xml:space="preserve">Suggestions appear and never act on their own</w:t>
            </w:r>
          </w:p>
        </w:tc>
      </w:tr>
      <w:tr>
        <w:tc>
          <w:tcPr>
            <w:tcMar>
              <w:top w:type="dxa" w:w="40"/>
              <w:left w:type="dxa" w:w="80"/>
              <w:bottom w:type="dxa" w:w="40"/>
              <w:right w:type="dxa" w:w="80"/>
            </w:tcMar>
          </w:tcPr>
          <w:p>
            <w:pPr>
              <w:jc w:val="left"/>
            </w:pPr>
            <w:r>
              <w:rPr>
                <w:b w:val="false"/>
                <w:bCs w:val="false"/>
                <w:color w:val="1F2937"/>
                <w:sz w:val="20"/>
                <w:szCs w:val="20"/>
              </w:rPr>
              <w:t xml:space="preserve">BR3</w:t>
            </w:r>
          </w:p>
        </w:tc>
        <w:tc>
          <w:tcPr>
            <w:tcMar>
              <w:top w:type="dxa" w:w="40"/>
              <w:left w:type="dxa" w:w="80"/>
              <w:bottom w:type="dxa" w:w="40"/>
              <w:right w:type="dxa" w:w="80"/>
            </w:tcMar>
          </w:tcPr>
          <w:p>
            <w:pPr>
              <w:jc w:val="left"/>
            </w:pPr>
            <w:r>
              <w:rPr>
                <w:b w:val="false"/>
                <w:bCs w:val="false"/>
                <w:color w:val="1F2937"/>
                <w:sz w:val="20"/>
                <w:szCs w:val="20"/>
              </w:rPr>
              <w:t xml:space="preserve">People with disabilities must be able to use it</w:t>
            </w:r>
          </w:p>
        </w:tc>
        <w:tc>
          <w:tcPr>
            <w:tcMar>
              <w:top w:type="dxa" w:w="40"/>
              <w:left w:type="dxa" w:w="80"/>
              <w:bottom w:type="dxa" w:w="40"/>
              <w:right w:type="dxa" w:w="80"/>
            </w:tcMar>
          </w:tcPr>
          <w:p>
            <w:pPr>
              <w:jc w:val="left"/>
            </w:pPr>
            <w:r>
              <w:rPr>
                <w:b w:val="false"/>
                <w:bCs w:val="false"/>
                <w:color w:val="1F2937"/>
                <w:sz w:val="20"/>
                <w:szCs w:val="20"/>
              </w:rPr>
              <w:t xml:space="preserve">The system shall meet the public sector accessibility standard</w:t>
            </w:r>
          </w:p>
        </w:tc>
        <w:tc>
          <w:tcPr>
            <w:tcMar>
              <w:top w:type="dxa" w:w="40"/>
              <w:left w:type="dxa" w:w="80"/>
              <w:bottom w:type="dxa" w:w="40"/>
              <w:right w:type="dxa" w:w="80"/>
            </w:tcMar>
          </w:tcPr>
          <w:p>
            <w:pPr>
              <w:jc w:val="left"/>
            </w:pPr>
            <w:r>
              <w:rPr>
                <w:b w:val="false"/>
                <w:bCs w:val="false"/>
                <w:color w:val="1F2937"/>
                <w:sz w:val="20"/>
                <w:szCs w:val="20"/>
              </w:rPr>
              <w:t xml:space="preserve">Must have</w:t>
            </w:r>
          </w:p>
        </w:tc>
        <w:tc>
          <w:tcPr>
            <w:tcMar>
              <w:top w:type="dxa" w:w="40"/>
              <w:left w:type="dxa" w:w="80"/>
              <w:bottom w:type="dxa" w:w="40"/>
              <w:right w:type="dxa" w:w="80"/>
            </w:tcMar>
          </w:tcPr>
          <w:p>
            <w:pPr>
              <w:jc w:val="left"/>
            </w:pPr>
            <w:r>
              <w:rPr>
                <w:b w:val="false"/>
                <w:bCs w:val="false"/>
                <w:color w:val="1F2937"/>
                <w:sz w:val="20"/>
                <w:szCs w:val="20"/>
              </w:rPr>
              <w:t xml:space="preserve">Compliance</w:t>
            </w:r>
          </w:p>
        </w:tc>
        <w:tc>
          <w:tcPr>
            <w:tcMar>
              <w:top w:type="dxa" w:w="40"/>
              <w:left w:type="dxa" w:w="80"/>
              <w:bottom w:type="dxa" w:w="40"/>
              <w:right w:type="dxa" w:w="80"/>
            </w:tcMar>
          </w:tcPr>
          <w:p>
            <w:pPr>
              <w:jc w:val="left"/>
            </w:pPr>
            <w:r>
              <w:rPr>
                <w:b w:val="false"/>
                <w:bCs w:val="false"/>
                <w:color w:val="1F2937"/>
                <w:sz w:val="20"/>
                <w:szCs w:val="20"/>
              </w:rPr>
              <w:t xml:space="preserve">Passes the agreed accessibility checks</w:t>
            </w:r>
          </w:p>
        </w:tc>
      </w:tr>
      <w:tr>
        <w:tc>
          <w:tcPr>
            <w:shd w:fill="F1F5F9"/>
            <w:tcMar>
              <w:top w:type="dxa" w:w="40"/>
              <w:left w:type="dxa" w:w="80"/>
              <w:bottom w:type="dxa" w:w="40"/>
              <w:right w:type="dxa" w:w="80"/>
            </w:tcMar>
          </w:tcPr>
          <w:p>
            <w:pPr>
              <w:jc w:val="left"/>
            </w:pPr>
            <w:r>
              <w:rPr>
                <w:b w:val="false"/>
                <w:bCs w:val="false"/>
                <w:color w:val="1F2937"/>
                <w:sz w:val="20"/>
                <w:szCs w:val="20"/>
              </w:rPr>
              <w:t xml:space="preserve">BR4</w:t>
            </w:r>
          </w:p>
        </w:tc>
        <w:tc>
          <w:tcPr>
            <w:shd w:fill="F1F5F9"/>
            <w:tcMar>
              <w:top w:type="dxa" w:w="40"/>
              <w:left w:type="dxa" w:w="80"/>
              <w:bottom w:type="dxa" w:w="40"/>
              <w:right w:type="dxa" w:w="80"/>
            </w:tcMar>
          </w:tcPr>
          <w:p>
            <w:pPr>
              <w:jc w:val="left"/>
            </w:pPr>
            <w:r>
              <w:rPr>
                <w:b w:val="false"/>
                <w:bCs w:val="false"/>
                <w:color w:val="1F2937"/>
                <w:sz w:val="20"/>
                <w:szCs w:val="20"/>
              </w:rPr>
              <w:t xml:space="preserve">We need to know it is being used well</w:t>
            </w:r>
          </w:p>
        </w:tc>
        <w:tc>
          <w:tcPr>
            <w:shd w:fill="F1F5F9"/>
            <w:tcMar>
              <w:top w:type="dxa" w:w="40"/>
              <w:left w:type="dxa" w:w="80"/>
              <w:bottom w:type="dxa" w:w="40"/>
              <w:right w:type="dxa" w:w="80"/>
            </w:tcMar>
          </w:tcPr>
          <w:p>
            <w:pPr>
              <w:jc w:val="left"/>
            </w:pPr>
            <w:r>
              <w:rPr>
                <w:b w:val="false"/>
                <w:bCs w:val="false"/>
                <w:color w:val="1F2937"/>
                <w:sz w:val="20"/>
                <w:szCs w:val="20"/>
              </w:rPr>
              <w:t xml:space="preserve">The system shall report on usage and outcomes</w:t>
            </w:r>
          </w:p>
        </w:tc>
        <w:tc>
          <w:tcPr>
            <w:shd w:fill="F1F5F9"/>
            <w:tcMar>
              <w:top w:type="dxa" w:w="40"/>
              <w:left w:type="dxa" w:w="80"/>
              <w:bottom w:type="dxa" w:w="40"/>
              <w:right w:type="dxa" w:w="80"/>
            </w:tcMar>
          </w:tcPr>
          <w:p>
            <w:pPr>
              <w:jc w:val="left"/>
            </w:pPr>
            <w:r>
              <w:rPr>
                <w:b w:val="false"/>
                <w:bCs w:val="false"/>
                <w:color w:val="1F2937"/>
                <w:sz w:val="20"/>
                <w:szCs w:val="20"/>
              </w:rPr>
              <w:t xml:space="preserve">Should have</w:t>
            </w:r>
          </w:p>
        </w:tc>
        <w:tc>
          <w:tcPr>
            <w:shd w:fill="F1F5F9"/>
            <w:tcMar>
              <w:top w:type="dxa" w:w="40"/>
              <w:left w:type="dxa" w:w="80"/>
              <w:bottom w:type="dxa" w:w="40"/>
              <w:right w:type="dxa" w:w="80"/>
            </w:tcMar>
          </w:tcPr>
          <w:p>
            <w:pPr>
              <w:jc w:val="left"/>
            </w:pPr>
            <w:r>
              <w:rPr>
                <w:b w:val="false"/>
                <w:bCs w:val="false"/>
                <w:color w:val="1F2937"/>
                <w:sz w:val="20"/>
                <w:szCs w:val="20"/>
              </w:rPr>
              <w:t xml:space="preserve">Client sponsor</w:t>
            </w:r>
          </w:p>
        </w:tc>
        <w:tc>
          <w:tcPr>
            <w:shd w:fill="F1F5F9"/>
            <w:tcMar>
              <w:top w:type="dxa" w:w="40"/>
              <w:left w:type="dxa" w:w="80"/>
              <w:bottom w:type="dxa" w:w="40"/>
              <w:right w:type="dxa" w:w="80"/>
            </w:tcMar>
          </w:tcPr>
          <w:p>
            <w:pPr>
              <w:jc w:val="left"/>
            </w:pPr>
            <w:r>
              <w:rPr>
                <w:b w:val="false"/>
                <w:bCs w:val="false"/>
                <w:color w:val="1F2937"/>
                <w:sz w:val="20"/>
                <w:szCs w:val="20"/>
              </w:rPr>
              <w:t xml:space="preserve">Managers can open usage and outcome reports</w:t>
            </w:r>
          </w:p>
        </w:tc>
      </w:tr>
    </w:tbl>
    <w:p>
      <w:pPr>
        <w:pStyle w:val="Heading1"/>
        <w:spacing w:after="120" w:before="280"/>
      </w:pPr>
      <w:r>
        <w:rPr>
          <w:b/>
          <w:bCs/>
          <w:color w:val="0F172A"/>
          <w:sz w:val="28"/>
          <w:szCs w:val="28"/>
        </w:rPr>
        <w:t xml:space="preserve">7. Assumptions</w:t>
      </w:r>
    </w:p>
    <w:p>
      <w:pPr>
        <w:pStyle w:val="ListParagraph"/>
        <w:numPr>
          <w:ilvl w:val="0"/>
          <w:numId w:val="1"/>
        </w:numPr>
        <w:spacing w:after="40"/>
      </w:pPr>
      <w:r>
        <w:rPr>
          <w:color w:val="1F2937"/>
          <w:sz w:val="21"/>
          <w:szCs w:val="21"/>
        </w:rPr>
        <w:t xml:space="preserve">The organisations agree to use one shared system.</w:t>
      </w:r>
    </w:p>
    <w:p>
      <w:pPr>
        <w:pStyle w:val="ListParagraph"/>
        <w:numPr>
          <w:ilvl w:val="0"/>
          <w:numId w:val="1"/>
        </w:numPr>
        <w:spacing w:after="40"/>
      </w:pPr>
      <w:r>
        <w:rPr>
          <w:color w:val="1F2937"/>
          <w:sz w:val="21"/>
          <w:szCs w:val="21"/>
        </w:rPr>
        <w:t xml:space="preserve">Content and access are provided on time.</w:t>
      </w:r>
    </w:p>
    <w:p>
      <w:pPr>
        <w:pStyle w:val="Heading1"/>
        <w:spacing w:after="120" w:before="280"/>
      </w:pPr>
      <w:r>
        <w:rPr>
          <w:b/>
          <w:bCs/>
          <w:color w:val="0F172A"/>
          <w:sz w:val="28"/>
          <w:szCs w:val="28"/>
        </w:rPr>
        <w:t xml:space="preserve">8. Constraints</w:t>
      </w:r>
    </w:p>
    <w:p>
      <w:pPr>
        <w:pStyle w:val="ListParagraph"/>
        <w:numPr>
          <w:ilvl w:val="0"/>
          <w:numId w:val="1"/>
        </w:numPr>
        <w:spacing w:after="40"/>
      </w:pPr>
      <w:r>
        <w:rPr>
          <w:color w:val="1F2937"/>
          <w:sz w:val="21"/>
          <w:szCs w:val="21"/>
        </w:rPr>
        <w:t xml:space="preserve">The system must meet the public sector accessibility standard.</w:t>
      </w:r>
    </w:p>
    <w:p>
      <w:pPr>
        <w:pStyle w:val="ListParagraph"/>
        <w:numPr>
          <w:ilvl w:val="0"/>
          <w:numId w:val="1"/>
        </w:numPr>
        <w:spacing w:after="40"/>
      </w:pPr>
      <w:r>
        <w:rPr>
          <w:color w:val="1F2937"/>
          <w:sz w:val="21"/>
          <w:szCs w:val="21"/>
        </w:rPr>
        <w:t xml:space="preserve">A data sharing agreement must be in place between the bodies.</w:t>
      </w:r>
    </w:p>
    <w:p>
      <w:pPr>
        <w:pStyle w:val="Heading1"/>
        <w:spacing w:after="120" w:before="280"/>
      </w:pPr>
      <w:r>
        <w:rPr>
          <w:b/>
          <w:bCs/>
          <w:color w:val="0F172A"/>
          <w:sz w:val="28"/>
          <w:szCs w:val="28"/>
        </w:rPr>
        <w:t xml:space="preserve">9. Non functional requirements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5"/>
        <w:gridCol w:w="75"/>
      </w:tblGrid>
      <w:tr>
        <w:trPr>
          <w:tblHeader/>
        </w:trPr>
        <w:tc>
          <w:tcPr>
            <w:shd w:fill="1E293B"/>
            <w:tcMar>
              <w:top w:type="dxa" w:w="40"/>
              <w:left w:type="dxa" w:w="80"/>
              <w:bottom w:type="dxa" w:w="40"/>
              <w:right w:type="dxa" w:w="80"/>
            </w:tcMar>
          </w:tcPr>
          <w:p>
            <w:pPr>
              <w:jc w:val="left"/>
            </w:pPr>
            <w:r>
              <w:rPr>
                <w:b/>
                <w:bCs/>
                <w:color w:val="FFFFFF"/>
                <w:sz w:val="20"/>
                <w:szCs w:val="20"/>
              </w:rPr>
              <w:t xml:space="preserve">Area</w:t>
            </w:r>
          </w:p>
        </w:tc>
        <w:tc>
          <w:tcPr>
            <w:shd w:fill="1E293B"/>
            <w:tcMar>
              <w:top w:type="dxa" w:w="40"/>
              <w:left w:type="dxa" w:w="80"/>
              <w:bottom w:type="dxa" w:w="40"/>
              <w:right w:type="dxa" w:w="80"/>
            </w:tcMar>
          </w:tcPr>
          <w:p>
            <w:pPr>
              <w:jc w:val="left"/>
            </w:pPr>
            <w:r>
              <w:rPr>
                <w:b/>
                <w:bCs/>
                <w:color w:val="FFFFFF"/>
                <w:sz w:val="20"/>
                <w:szCs w:val="20"/>
              </w:rPr>
              <w:t xml:space="preserve">Requirement</w:t>
            </w:r>
          </w:p>
        </w:tc>
      </w:tr>
      <w:tr>
        <w:tc>
          <w:tcPr>
            <w:tcMar>
              <w:top w:type="dxa" w:w="40"/>
              <w:left w:type="dxa" w:w="80"/>
              <w:bottom w:type="dxa" w:w="40"/>
              <w:right w:type="dxa" w:w="80"/>
            </w:tcMar>
          </w:tcPr>
          <w:p>
            <w:pPr>
              <w:jc w:val="left"/>
            </w:pPr>
            <w:r>
              <w:rPr>
                <w:b w:val="false"/>
                <w:bCs w:val="false"/>
                <w:color w:val="1F2937"/>
                <w:sz w:val="20"/>
                <w:szCs w:val="20"/>
              </w:rPr>
              <w:t xml:space="preserve">Performance</w:t>
            </w:r>
          </w:p>
        </w:tc>
        <w:tc>
          <w:tcPr>
            <w:tcMar>
              <w:top w:type="dxa" w:w="40"/>
              <w:left w:type="dxa" w:w="80"/>
              <w:bottom w:type="dxa" w:w="40"/>
              <w:right w:type="dxa" w:w="80"/>
            </w:tcMar>
          </w:tcPr>
          <w:p>
            <w:pPr>
              <w:jc w:val="left"/>
            </w:pPr>
            <w:r>
              <w:rPr>
                <w:b w:val="false"/>
                <w:bCs w:val="false"/>
                <w:color w:val="1F2937"/>
                <w:sz w:val="20"/>
                <w:szCs w:val="20"/>
              </w:rPr>
              <w:t xml:space="preserve">A record opens within a few seconds for an authorised user</w:t>
            </w:r>
          </w:p>
        </w:tc>
      </w:tr>
      <w:tr>
        <w:tc>
          <w:tcPr>
            <w:shd w:fill="F1F5F9"/>
            <w:tcMar>
              <w:top w:type="dxa" w:w="40"/>
              <w:left w:type="dxa" w:w="80"/>
              <w:bottom w:type="dxa" w:w="40"/>
              <w:right w:type="dxa" w:w="80"/>
            </w:tcMar>
          </w:tcPr>
          <w:p>
            <w:pPr>
              <w:jc w:val="left"/>
            </w:pPr>
            <w:r>
              <w:rPr>
                <w:b w:val="false"/>
                <w:bCs w:val="false"/>
                <w:color w:val="1F2937"/>
                <w:sz w:val="20"/>
                <w:szCs w:val="20"/>
              </w:rPr>
              <w:t xml:space="preserve">Security</w:t>
            </w:r>
          </w:p>
        </w:tc>
        <w:tc>
          <w:tcPr>
            <w:shd w:fill="F1F5F9"/>
            <w:tcMar>
              <w:top w:type="dxa" w:w="40"/>
              <w:left w:type="dxa" w:w="80"/>
              <w:bottom w:type="dxa" w:w="40"/>
              <w:right w:type="dxa" w:w="80"/>
            </w:tcMar>
          </w:tcPr>
          <w:p>
            <w:pPr>
              <w:jc w:val="left"/>
            </w:pPr>
            <w:r>
              <w:rPr>
                <w:b w:val="false"/>
                <w:bCs w:val="false"/>
                <w:color w:val="1F2937"/>
                <w:sz w:val="20"/>
                <w:szCs w:val="20"/>
              </w:rPr>
              <w:t xml:space="preserve">Only authorised organisations can view a record</w:t>
            </w:r>
          </w:p>
        </w:tc>
      </w:tr>
      <w:tr>
        <w:tc>
          <w:tcPr>
            <w:tcMar>
              <w:top w:type="dxa" w:w="40"/>
              <w:left w:type="dxa" w:w="80"/>
              <w:bottom w:type="dxa" w:w="40"/>
              <w:right w:type="dxa" w:w="80"/>
            </w:tcMar>
          </w:tcPr>
          <w:p>
            <w:pPr>
              <w:jc w:val="left"/>
            </w:pPr>
            <w:r>
              <w:rPr>
                <w:b w:val="false"/>
                <w:bCs w:val="false"/>
                <w:color w:val="1F2937"/>
                <w:sz w:val="20"/>
                <w:szCs w:val="20"/>
              </w:rPr>
              <w:t xml:space="preserve">Accessibility</w:t>
            </w:r>
          </w:p>
        </w:tc>
        <w:tc>
          <w:tcPr>
            <w:tcMar>
              <w:top w:type="dxa" w:w="40"/>
              <w:left w:type="dxa" w:w="80"/>
              <w:bottom w:type="dxa" w:w="40"/>
              <w:right w:type="dxa" w:w="80"/>
            </w:tcMar>
          </w:tcPr>
          <w:p>
            <w:pPr>
              <w:jc w:val="left"/>
            </w:pPr>
            <w:r>
              <w:rPr>
                <w:b w:val="false"/>
                <w:bCs w:val="false"/>
                <w:color w:val="1F2937"/>
                <w:sz w:val="20"/>
                <w:szCs w:val="20"/>
              </w:rPr>
              <w:t xml:space="preserve">Meets the public sector accessibility standard</w:t>
            </w:r>
          </w:p>
        </w:tc>
      </w:tr>
      <w:tr>
        <w:tc>
          <w:tcPr>
            <w:shd w:fill="F1F5F9"/>
            <w:tcMar>
              <w:top w:type="dxa" w:w="40"/>
              <w:left w:type="dxa" w:w="80"/>
              <w:bottom w:type="dxa" w:w="40"/>
              <w:right w:type="dxa" w:w="80"/>
            </w:tcMar>
          </w:tcPr>
          <w:p>
            <w:pPr>
              <w:jc w:val="left"/>
            </w:pPr>
            <w:r>
              <w:rPr>
                <w:b w:val="false"/>
                <w:bCs w:val="false"/>
                <w:color w:val="1F2937"/>
                <w:sz w:val="20"/>
                <w:szCs w:val="20"/>
              </w:rPr>
              <w:t xml:space="preserve">Availability</w:t>
            </w:r>
          </w:p>
        </w:tc>
        <w:tc>
          <w:tcPr>
            <w:shd w:fill="F1F5F9"/>
            <w:tcMar>
              <w:top w:type="dxa" w:w="40"/>
              <w:left w:type="dxa" w:w="80"/>
              <w:bottom w:type="dxa" w:w="40"/>
              <w:right w:type="dxa" w:w="80"/>
            </w:tcMar>
          </w:tcPr>
          <w:p>
            <w:pPr>
              <w:jc w:val="left"/>
            </w:pPr>
            <w:r>
              <w:rPr>
                <w:b w:val="false"/>
                <w:bCs w:val="false"/>
                <w:color w:val="1F2937"/>
                <w:sz w:val="20"/>
                <w:szCs w:val="20"/>
              </w:rPr>
              <w:t xml:space="preserve">Available during normal working hours</w:t>
            </w:r>
          </w:p>
        </w:tc>
      </w:tr>
    </w:tbl>
    <w:p>
      <w:pPr>
        <w:pStyle w:val="Heading1"/>
        <w:spacing w:after="120" w:before="280"/>
      </w:pPr>
      <w:r>
        <w:rPr>
          <w:b/>
          <w:bCs/>
          <w:color w:val="0F172A"/>
          <w:sz w:val="28"/>
          <w:szCs w:val="28"/>
        </w:rPr>
        <w:t xml:space="preserve">10. Reporting requirements</w:t>
      </w:r>
    </w:p>
    <w:p>
      <w:pPr>
        <w:spacing w:after="120"/>
      </w:pPr>
      <w:r>
        <w:rPr>
          <w:color w:val="1F2937"/>
          <w:sz w:val="21"/>
          <w:szCs w:val="21"/>
        </w:rPr>
        <w:t xml:space="preserve">Managers can open reports on usage and outcomes, so the service can show it is working and decide where to focus.</w:t>
      </w:r>
    </w:p>
    <w:p>
      <w:pPr>
        <w:pStyle w:val="Heading1"/>
        <w:spacing w:after="120" w:before="280"/>
      </w:pPr>
      <w:r>
        <w:rPr>
          <w:b/>
          <w:bCs/>
          <w:color w:val="0F172A"/>
          <w:sz w:val="28"/>
          <w:szCs w:val="28"/>
        </w:rPr>
        <w:t xml:space="preserve">11. Validation criteria</w:t>
      </w:r>
    </w:p>
    <w:p>
      <w:pPr>
        <w:spacing w:after="120"/>
      </w:pPr>
      <w:r>
        <w:rPr>
          <w:color w:val="1F2937"/>
          <w:sz w:val="21"/>
          <w:szCs w:val="21"/>
        </w:rPr>
        <w:t xml:space="preserve">Each business requirement is met when its acceptance criteria pass, and the whole system meets the non functional requirements above.</w:t>
      </w:r>
    </w:p>
    <w:p>
      <w:pPr>
        <w:pStyle w:val="Heading1"/>
        <w:spacing w:after="120" w:before="280"/>
      </w:pPr>
      <w:r>
        <w:rPr>
          <w:b/>
          <w:bCs/>
          <w:color w:val="0F172A"/>
          <w:sz w:val="28"/>
          <w:szCs w:val="28"/>
        </w:rPr>
        <w:t xml:space="preserve">12. Glossary</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30"/>
        <w:gridCol w:w="70"/>
      </w:tblGrid>
      <w:tr>
        <w:trPr>
          <w:tblHeader/>
        </w:trPr>
        <w:tc>
          <w:tcPr>
            <w:shd w:fill="1E293B"/>
            <w:tcMar>
              <w:top w:type="dxa" w:w="40"/>
              <w:left w:type="dxa" w:w="80"/>
              <w:bottom w:type="dxa" w:w="40"/>
              <w:right w:type="dxa" w:w="80"/>
            </w:tcMar>
          </w:tcPr>
          <w:p>
            <w:pPr>
              <w:jc w:val="left"/>
            </w:pPr>
            <w:r>
              <w:rPr>
                <w:b/>
                <w:bCs/>
                <w:color w:val="FFFFFF"/>
                <w:sz w:val="20"/>
                <w:szCs w:val="20"/>
              </w:rPr>
              <w:t xml:space="preserve">Term</w:t>
            </w:r>
          </w:p>
        </w:tc>
        <w:tc>
          <w:tcPr>
            <w:shd w:fill="1E293B"/>
            <w:tcMar>
              <w:top w:type="dxa" w:w="40"/>
              <w:left w:type="dxa" w:w="80"/>
              <w:bottom w:type="dxa" w:w="40"/>
              <w:right w:type="dxa" w:w="80"/>
            </w:tcMar>
          </w:tcPr>
          <w:p>
            <w:pPr>
              <w:jc w:val="left"/>
            </w:pPr>
            <w:r>
              <w:rPr>
                <w:b/>
                <w:bCs/>
                <w:color w:val="FFFFFF"/>
                <w:sz w:val="20"/>
                <w:szCs w:val="20"/>
              </w:rPr>
              <w:t xml:space="preserve">Meaning</w:t>
            </w:r>
          </w:p>
        </w:tc>
      </w:tr>
      <w:tr>
        <w:tc>
          <w:tcPr>
            <w:tcMar>
              <w:top w:type="dxa" w:w="40"/>
              <w:left w:type="dxa" w:w="80"/>
              <w:bottom w:type="dxa" w:w="40"/>
              <w:right w:type="dxa" w:w="80"/>
            </w:tcMar>
          </w:tcPr>
          <w:p>
            <w:pPr>
              <w:jc w:val="left"/>
            </w:pPr>
            <w:r>
              <w:rPr>
                <w:b w:val="false"/>
                <w:bCs w:val="false"/>
                <w:color w:val="1F2937"/>
                <w:sz w:val="20"/>
                <w:szCs w:val="20"/>
              </w:rPr>
              <w:t xml:space="preserve">Business requirement</w:t>
            </w:r>
          </w:p>
        </w:tc>
        <w:tc>
          <w:tcPr>
            <w:tcMar>
              <w:top w:type="dxa" w:w="40"/>
              <w:left w:type="dxa" w:w="80"/>
              <w:bottom w:type="dxa" w:w="40"/>
              <w:right w:type="dxa" w:w="80"/>
            </w:tcMar>
          </w:tcPr>
          <w:p>
            <w:pPr>
              <w:jc w:val="left"/>
            </w:pPr>
            <w:r>
              <w:rPr>
                <w:b w:val="false"/>
                <w:bCs w:val="false"/>
                <w:color w:val="1F2937"/>
                <w:sz w:val="20"/>
                <w:szCs w:val="20"/>
              </w:rPr>
              <w:t xml:space="preserve">What the business needs, in plain terms. It says what, not how.</w:t>
            </w:r>
          </w:p>
        </w:tc>
      </w:tr>
      <w:tr>
        <w:tc>
          <w:tcPr>
            <w:shd w:fill="F1F5F9"/>
            <w:tcMar>
              <w:top w:type="dxa" w:w="40"/>
              <w:left w:type="dxa" w:w="80"/>
              <w:bottom w:type="dxa" w:w="40"/>
              <w:right w:type="dxa" w:w="80"/>
            </w:tcMar>
          </w:tcPr>
          <w:p>
            <w:pPr>
              <w:jc w:val="left"/>
            </w:pPr>
            <w:r>
              <w:rPr>
                <w:b w:val="false"/>
                <w:bCs w:val="false"/>
                <w:color w:val="1F2937"/>
                <w:sz w:val="20"/>
                <w:szCs w:val="20"/>
              </w:rPr>
              <w:t xml:space="preserve">Acceptance criteria</w:t>
            </w:r>
          </w:p>
        </w:tc>
        <w:tc>
          <w:tcPr>
            <w:shd w:fill="F1F5F9"/>
            <w:tcMar>
              <w:top w:type="dxa" w:w="40"/>
              <w:left w:type="dxa" w:w="80"/>
              <w:bottom w:type="dxa" w:w="40"/>
              <w:right w:type="dxa" w:w="80"/>
            </w:tcMar>
          </w:tcPr>
          <w:p>
            <w:pPr>
              <w:jc w:val="left"/>
            </w:pPr>
            <w:r>
              <w:rPr>
                <w:b w:val="false"/>
                <w:bCs w:val="false"/>
                <w:color w:val="1F2937"/>
                <w:sz w:val="20"/>
                <w:szCs w:val="20"/>
              </w:rPr>
              <w:t xml:space="preserve">How you know a requirement has been met.</w:t>
            </w:r>
          </w:p>
        </w:tc>
      </w:tr>
      <w:tr>
        <w:tc>
          <w:tcPr>
            <w:tcMar>
              <w:top w:type="dxa" w:w="40"/>
              <w:left w:type="dxa" w:w="80"/>
              <w:bottom w:type="dxa" w:w="40"/>
              <w:right w:type="dxa" w:w="80"/>
            </w:tcMar>
          </w:tcPr>
          <w:p>
            <w:pPr>
              <w:jc w:val="left"/>
            </w:pPr>
            <w:r>
              <w:rPr>
                <w:b w:val="false"/>
                <w:bCs w:val="false"/>
                <w:color w:val="1F2937"/>
                <w:sz w:val="20"/>
                <w:szCs w:val="20"/>
              </w:rPr>
              <w:t xml:space="preserve">Non functional requirement</w:t>
            </w:r>
          </w:p>
        </w:tc>
        <w:tc>
          <w:tcPr>
            <w:tcMar>
              <w:top w:type="dxa" w:w="40"/>
              <w:left w:type="dxa" w:w="80"/>
              <w:bottom w:type="dxa" w:w="40"/>
              <w:right w:type="dxa" w:w="80"/>
            </w:tcMar>
          </w:tcPr>
          <w:p>
            <w:pPr>
              <w:jc w:val="left"/>
            </w:pPr>
            <w:r>
              <w:rPr>
                <w:b w:val="false"/>
                <w:bCs w:val="false"/>
                <w:color w:val="1F2937"/>
                <w:sz w:val="20"/>
                <w:szCs w:val="20"/>
              </w:rPr>
              <w:t xml:space="preserve">How well the system must work, for example speed or security.</w:t>
            </w:r>
          </w:p>
        </w:tc>
      </w:tr>
    </w:tbl>
    <w:sectPr>
      <w:footerReference w:type="default" r:id="rId7"/>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4748B"/>
        <w:sz w:val="16"/>
        <w:szCs w:val="16"/>
      </w:rPr>
      <w:t xml:space="preserve">Template by Nirmal Prajapati.  www.heynirmal.com.  Illustrative, it holds no confidential client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requirements</dc:title>
  <dc:creator>Nirmal Prajapati</dc:creator>
  <cp:lastModifiedBy>Un-named</cp:lastModifiedBy>
  <cp:revision>1</cp:revision>
  <dcterms:created xsi:type="dcterms:W3CDTF">2026-07-12T12:14:42.422Z</dcterms:created>
  <dcterms:modified xsi:type="dcterms:W3CDTF">2026-07-12T12:14:42.422Z</dcterms:modified>
</cp:coreProperties>
</file>

<file path=docProps/custom.xml><?xml version="1.0" encoding="utf-8"?>
<Properties xmlns="http://schemas.openxmlformats.org/officeDocument/2006/custom-properties" xmlns:vt="http://schemas.openxmlformats.org/officeDocument/2006/docPropsVTypes"/>
</file>